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deviations of triangle counts in the binomial random graph I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Wojciech Samotij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Tel Aviv University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Thu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r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Jun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e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. 11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th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, 15:00-16:00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Zoom meeting ID: 923 683 41744   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 xml:space="preserve">      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Password: 061801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Link: </w:t>
      </w:r>
      <w:r>
        <w:fldChar w:fldCharType="begin"/>
      </w:r>
      <w:r>
        <w:instrText xml:space="preserve"> HYPERLINK "https://zoom.com.cn/j/92368341744" </w:instrText>
      </w:r>
      <w:r>
        <w:fldChar w:fldCharType="separate"/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https://zoom.com.cn/j/92368341744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fldChar w:fldCharType="end"/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</w:p>
    <w:p>
      <w:pPr>
        <w:spacing w:line="400" w:lineRule="exact"/>
        <w:rPr>
          <w:rFonts w:ascii="Times New Roman" w:hAnsi="Times New Roman"/>
          <w:color w:val="000000"/>
          <w:sz w:val="30"/>
          <w:szCs w:val="30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ascii="Times New Roman" w:hAnsi="Times New Roman"/>
          <w:color w:val="000000"/>
          <w:sz w:val="30"/>
          <w:szCs w:val="30"/>
        </w:rPr>
        <w:t xml:space="preserve">Suppose that Y_1, …, Y_N are i.i.d. (independent identically distributed) random variables and let X = Y_1 + … + Y_N. The classical theory of large deviations allows one to accurately estimate the probability of the tail events X &lt; (1-c)E[X] and X &gt; (1+c)E[X] for any positive c. However, the methods involved strongly rely on the fact that X is a linear function of the independent variables Y_1, … , Y_N. There has been considerable interest-both theoretical and practical-in developing tools for estimating such tail probabilities also when X is a nonlinear function of the Y_i. One archetypal example studied by both the combinatorics and the probability communities is when X is the number of triangles in the binomial random graph G(n,p). </w:t>
      </w:r>
    </w:p>
    <w:p>
      <w:pPr>
        <w:spacing w:line="400" w:lineRule="exact"/>
        <w:rPr>
          <w:sz w:val="28"/>
          <w:szCs w:val="28"/>
        </w:rPr>
      </w:pPr>
      <w:r>
        <w:rPr>
          <w:rFonts w:ascii="Times New Roman" w:hAnsi="Times New Roman"/>
          <w:color w:val="000000"/>
          <w:sz w:val="30"/>
          <w:szCs w:val="30"/>
        </w:rPr>
        <w:t xml:space="preserve">Talk 1: We will give a very gentle introduction to the theory of large deviations and discuss the history of the large deviation problem for triangle counts. 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11587C"/>
    <w:rsid w:val="002C338D"/>
    <w:rsid w:val="0032528A"/>
    <w:rsid w:val="00370CF2"/>
    <w:rsid w:val="00502763"/>
    <w:rsid w:val="00576A61"/>
    <w:rsid w:val="0063040D"/>
    <w:rsid w:val="0069634E"/>
    <w:rsid w:val="006B6A9F"/>
    <w:rsid w:val="00972859"/>
    <w:rsid w:val="009B264E"/>
    <w:rsid w:val="00A20837"/>
    <w:rsid w:val="00A26D15"/>
    <w:rsid w:val="00A57F76"/>
    <w:rsid w:val="00A650F5"/>
    <w:rsid w:val="00A7268D"/>
    <w:rsid w:val="00AE6A18"/>
    <w:rsid w:val="00B86719"/>
    <w:rsid w:val="00BD4872"/>
    <w:rsid w:val="00C16296"/>
    <w:rsid w:val="00F73B8D"/>
    <w:rsid w:val="00FB289E"/>
    <w:rsid w:val="088B6569"/>
    <w:rsid w:val="35E20FB0"/>
    <w:rsid w:val="456209B1"/>
    <w:rsid w:val="5966161E"/>
    <w:rsid w:val="619D6189"/>
    <w:rsid w:val="671C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Footer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1028</Characters>
  <Lines>8</Lines>
  <Paragraphs>2</Paragraphs>
  <TotalTime>12</TotalTime>
  <ScaleCrop>false</ScaleCrop>
  <LinksUpToDate>false</LinksUpToDate>
  <CharactersWithSpaces>1206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2019-12-11T00:49:00Z</dcterms:created>
  <dc:creator>Administrator</dc:creator>
  <cp:lastModifiedBy>赵晓婷</cp:lastModifiedBy>
  <cp:lastPrinted>2019-12-11T00:52:00Z</cp:lastPrinted>
  <dcterms:modified xsi:type="dcterms:W3CDTF">2020-06-08T05:03:08Z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