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9B264E" w:rsidRDefault="009B264E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</w:t>
      </w:r>
      <w:r w:rsidRPr="009B264E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eking Regularity Properties of C*-Algebras at Infinity</w:t>
      </w:r>
    </w:p>
    <w:p w:rsidR="009B264E" w:rsidRPr="000069E3" w:rsidRDefault="009B264E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Xuanlong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</w:t>
      </w:r>
    </w:p>
    <w:p w:rsidR="009B264E" w:rsidRDefault="009B264E" w:rsidP="009B264E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Fri,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3B6B34">
        <w:rPr>
          <w:rFonts w:ascii="Times New Roman" w:hAnsi="Times New Roman"/>
          <w:b/>
          <w:color w:val="00B0F0"/>
          <w:kern w:val="0"/>
          <w:sz w:val="30"/>
          <w:szCs w:val="30"/>
        </w:rPr>
        <w:t>6</w:t>
      </w:r>
      <w:bookmarkStart w:id="0" w:name="_GoBack"/>
      <w:bookmarkEnd w:id="0"/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th, 14:00-14:30</w:t>
      </w:r>
    </w:p>
    <w:p w:rsidR="009B264E" w:rsidRPr="009B264E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Venue: Room 2213, East Main Guanghua Tower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A7268D" w:rsidRPr="009B264E" w:rsidRDefault="009B264E" w:rsidP="009B264E">
      <w:pPr>
        <w:rPr>
          <w:sz w:val="28"/>
          <w:szCs w:val="28"/>
        </w:rPr>
      </w:pPr>
      <w:r w:rsidRPr="009B264E">
        <w:rPr>
          <w:rFonts w:ascii="Times New Roman" w:hAnsi="Times New Roman"/>
          <w:color w:val="000000"/>
          <w:sz w:val="28"/>
          <w:szCs w:val="28"/>
        </w:rPr>
        <w:t>I will talk about some recent progress on the study of regularities of C*-algebras. We introduced a kind of tracial approximation in simple C*-algebras. The tracial approximation behaves well when taking hereditary sub-algebras, matrix algebras and minimal tensor products. Under the tracial approximation, we have a serial of concepts such as tracially nuclear, tracially finite nuclear dimension, and tracially Jiang-Su stable. We show that for a simple separable unital C*-algebras, being tracially finite nuclear dimension, is equivalent to being tracially nuclear and tracially Jiang-Su stable. We also show that for tracially finite nuclear dimension C*-algebras, strict comparison for positives is hold. This is a joint work with Huaxin Lin.</w:t>
      </w:r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3140" w:rsidRDefault="00A23140" w:rsidP="003B6B34">
      <w:r>
        <w:separator/>
      </w:r>
    </w:p>
  </w:endnote>
  <w:endnote w:type="continuationSeparator" w:id="0">
    <w:p w:rsidR="00A23140" w:rsidRDefault="00A23140" w:rsidP="003B6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3140" w:rsidRDefault="00A23140" w:rsidP="003B6B34">
      <w:r>
        <w:separator/>
      </w:r>
    </w:p>
  </w:footnote>
  <w:footnote w:type="continuationSeparator" w:id="0">
    <w:p w:rsidR="00A23140" w:rsidRDefault="00A23140" w:rsidP="003B6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3B6B34"/>
    <w:rsid w:val="009B264E"/>
    <w:rsid w:val="00A23140"/>
    <w:rsid w:val="00A7268D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B6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6B34"/>
    <w:rPr>
      <w:kern w:val="2"/>
      <w:sz w:val="18"/>
      <w:szCs w:val="18"/>
    </w:rPr>
  </w:style>
  <w:style w:type="paragraph" w:styleId="a4">
    <w:name w:val="footer"/>
    <w:basedOn w:val="a"/>
    <w:link w:val="Char0"/>
    <w:rsid w:val="003B6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6B3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2019-12-03T02:47:00Z</dcterms:created>
  <dcterms:modified xsi:type="dcterms:W3CDTF">2019-12-04T01:46:00Z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