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Planar graphs with positive curvature</w:t>
      </w:r>
    </w:p>
    <w:p>
      <w:pPr>
        <w:autoSpaceDE w:val="0"/>
        <w:autoSpaceDN w:val="0"/>
        <w:adjustRightInd w:val="0"/>
        <w:spacing w:line="5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autoSpaceDE w:val="0"/>
        <w:autoSpaceDN w:val="0"/>
        <w:adjustRightInd w:val="0"/>
        <w:spacing w:line="5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Online</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Seminar</w:t>
      </w:r>
    </w:p>
    <w:p>
      <w:pPr>
        <w:autoSpaceDE w:val="0"/>
        <w:autoSpaceDN w:val="0"/>
        <w:adjustRightInd w:val="0"/>
        <w:spacing w:line="5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keepNext w:val="0"/>
        <w:keepLines w:val="0"/>
        <w:widowControl/>
        <w:suppressLineNumbers w:val="0"/>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Bobo Hua</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Fudan University</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 xml:space="preserve">Time：Thur, </w:t>
      </w:r>
      <w:r>
        <w:rPr>
          <w:rFonts w:hint="eastAsia" w:ascii="Times New Roman" w:hAnsi="Times New Roman"/>
          <w:b/>
          <w:color w:val="00B0F0"/>
          <w:kern w:val="0"/>
          <w:sz w:val="28"/>
          <w:szCs w:val="28"/>
          <w:lang w:val="en-US" w:eastAsia="zh-CN"/>
        </w:rPr>
        <w:t>July.</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16th</w:t>
      </w:r>
      <w:r>
        <w:rPr>
          <w:rFonts w:ascii="Times New Roman" w:hAnsi="Times New Roman"/>
          <w:b/>
          <w:color w:val="00B0F0"/>
          <w:kern w:val="0"/>
          <w:sz w:val="28"/>
          <w:szCs w:val="28"/>
        </w:rPr>
        <w:t xml:space="preserve">, </w:t>
      </w:r>
      <w:r>
        <w:rPr>
          <w:rFonts w:hint="eastAsia" w:ascii="Times New Roman" w:hAnsi="Times New Roman"/>
          <w:b/>
          <w:color w:val="00B0F0"/>
          <w:kern w:val="0"/>
          <w:sz w:val="30"/>
          <w:szCs w:val="30"/>
        </w:rPr>
        <w:t>1</w:t>
      </w:r>
      <w:r>
        <w:rPr>
          <w:rFonts w:hint="eastAsia" w:ascii="Times New Roman" w:hAnsi="Times New Roman"/>
          <w:b/>
          <w:color w:val="00B0F0"/>
          <w:kern w:val="0"/>
          <w:sz w:val="30"/>
          <w:szCs w:val="30"/>
          <w:lang w:val="en-US" w:eastAsia="zh-CN"/>
        </w:rPr>
        <w:t>5</w:t>
      </w:r>
      <w:r>
        <w:rPr>
          <w:rFonts w:hint="eastAsia" w:ascii="Times New Roman" w:hAnsi="Times New Roman"/>
          <w:b/>
          <w:color w:val="00B0F0"/>
          <w:kern w:val="0"/>
          <w:sz w:val="30"/>
          <w:szCs w:val="30"/>
        </w:rPr>
        <w:t>:00-1</w:t>
      </w:r>
      <w:r>
        <w:rPr>
          <w:rFonts w:hint="eastAsia" w:ascii="Times New Roman" w:hAnsi="Times New Roman"/>
          <w:b/>
          <w:color w:val="00B0F0"/>
          <w:kern w:val="0"/>
          <w:sz w:val="30"/>
          <w:szCs w:val="30"/>
          <w:lang w:val="en-US" w:eastAsia="zh-CN"/>
        </w:rPr>
        <w:t>6</w:t>
      </w:r>
      <w:r>
        <w:rPr>
          <w:rFonts w:hint="eastAsia"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0</w:t>
      </w:r>
      <w:r>
        <w:rPr>
          <w:rFonts w:hint="eastAsia" w:ascii="Times New Roman" w:hAnsi="Times New Roman"/>
          <w:b/>
          <w:color w:val="00B0F0"/>
          <w:kern w:val="0"/>
          <w:sz w:val="30"/>
          <w:szCs w:val="30"/>
        </w:rPr>
        <w:t>0</w:t>
      </w:r>
    </w:p>
    <w:p>
      <w:pPr>
        <w:widowControl/>
        <w:spacing w:line="380" w:lineRule="exact"/>
        <w:rPr>
          <w:rFonts w:ascii="Times New Roman" w:hAnsi="Times New Roman"/>
          <w:color w:val="00B0F0"/>
          <w:kern w:val="0"/>
          <w:sz w:val="28"/>
          <w:szCs w:val="28"/>
        </w:rPr>
      </w:pPr>
      <w:r>
        <w:rPr>
          <w:rFonts w:hint="eastAsia" w:ascii="Times New Roman" w:hAnsi="Times New Roman"/>
          <w:b/>
          <w:color w:val="00B0F0"/>
          <w:kern w:val="0"/>
          <w:sz w:val="28"/>
          <w:szCs w:val="28"/>
        </w:rPr>
        <w:t>Tencent Meeting ID: 241643336</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 </w:t>
      </w:r>
    </w:p>
    <w:p>
      <w:pPr>
        <w:spacing w:line="400" w:lineRule="exact"/>
        <w:rPr>
          <w:rFonts w:hint="eastAsia" w:ascii="Times New Roman" w:hAnsi="Times New Roman"/>
          <w:b/>
          <w:color w:val="00B0F0"/>
          <w:kern w:val="0"/>
          <w:sz w:val="28"/>
          <w:szCs w:val="28"/>
        </w:rPr>
      </w:pPr>
    </w:p>
    <w:p>
      <w:pPr>
        <w:spacing w:line="400" w:lineRule="exact"/>
        <w:rPr>
          <w:rFonts w:hint="eastAsia" w:ascii="Times New Roman" w:hAnsi="Times New Roman"/>
          <w:color w:val="000000"/>
          <w:sz w:val="28"/>
          <w:szCs w:val="28"/>
        </w:rPr>
      </w:pPr>
      <w:r>
        <w:rPr>
          <w:rFonts w:hint="eastAsia" w:ascii="Times New Roman" w:hAnsi="Times New Roman"/>
          <w:b/>
          <w:color w:val="00B0F0"/>
          <w:kern w:val="0"/>
          <w:sz w:val="28"/>
          <w:szCs w:val="28"/>
        </w:rPr>
        <w:t xml:space="preserve">Abstract: </w:t>
      </w:r>
      <w:r>
        <w:rPr>
          <w:rFonts w:hint="eastAsia" w:ascii="Times New Roman" w:hAnsi="Times New Roman"/>
          <w:color w:val="000000"/>
          <w:sz w:val="28"/>
          <w:szCs w:val="28"/>
        </w:rPr>
        <w:t>A curvature notion on CW complexes was introduced by Forman. In this talk, we classify the set of planar tessellations with positive Forman curvature. This is joint work with Yohji Akama, Yanhui Su, and Haohang Zhang.</w:t>
      </w:r>
      <w:bookmarkStart w:id="0" w:name="_GoBack"/>
      <w:bookmarkEnd w:id="0"/>
    </w:p>
    <w:p>
      <w:pPr>
        <w:spacing w:line="400" w:lineRule="exact"/>
        <w:rPr>
          <w:rFonts w:hint="default" w:ascii="Times New Roman" w:hAnsi="Times New Roman"/>
          <w:color w:val="00000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82000A"/>
    <w:rsid w:val="009B264E"/>
    <w:rsid w:val="00A26D15"/>
    <w:rsid w:val="00A57F76"/>
    <w:rsid w:val="00A650F5"/>
    <w:rsid w:val="00A7268D"/>
    <w:rsid w:val="00AE6A18"/>
    <w:rsid w:val="00B86719"/>
    <w:rsid w:val="00BD4872"/>
    <w:rsid w:val="00D92814"/>
    <w:rsid w:val="00E059D3"/>
    <w:rsid w:val="00F73B8D"/>
    <w:rsid w:val="00FB289E"/>
    <w:rsid w:val="047805D9"/>
    <w:rsid w:val="087A1EDB"/>
    <w:rsid w:val="088B6569"/>
    <w:rsid w:val="182B4F38"/>
    <w:rsid w:val="456209B1"/>
    <w:rsid w:val="4E41220F"/>
    <w:rsid w:val="5966161E"/>
    <w:rsid w:val="619D6189"/>
    <w:rsid w:val="67206F32"/>
    <w:rsid w:val="6B34487C"/>
    <w:rsid w:val="714A2163"/>
    <w:rsid w:val="76BC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uiPriority w:val="0"/>
    <w:rPr>
      <w:kern w:val="2"/>
      <w:sz w:val="18"/>
      <w:szCs w:val="18"/>
    </w:rPr>
  </w:style>
  <w:style w:type="character" w:customStyle="1" w:styleId="7">
    <w:name w:val="Footer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F0684-82F7-44E7-BF02-6E6F4C2D7D19}">
  <ds:schemaRefs/>
</ds:datastoreItem>
</file>

<file path=docProps/app.xml><?xml version="1.0" encoding="utf-8"?>
<Properties xmlns="http://schemas.openxmlformats.org/officeDocument/2006/extended-properties" xmlns:vt="http://schemas.openxmlformats.org/officeDocument/2006/docPropsVTypes">
  <Template>Normal</Template>
  <Pages>1</Pages>
  <Words>203</Words>
  <Characters>1162</Characters>
  <Lines>9</Lines>
  <Paragraphs>2</Paragraphs>
  <TotalTime>66</TotalTime>
  <ScaleCrop>false</ScaleCrop>
  <LinksUpToDate>false</LinksUpToDate>
  <CharactersWithSpaces>1363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2020-07-14T07:34:55Z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