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C078BE" w14:textId="06D8184F" w:rsidR="00FC3298" w:rsidRDefault="00BE7F3E">
      <w:r>
        <w:rPr>
          <w:rFonts w:hint="eastAsia"/>
        </w:rPr>
        <w:t>太平人寿保险有限公司</w:t>
      </w:r>
    </w:p>
    <w:p w14:paraId="4BF6184E" w14:textId="49CD5CEE" w:rsidR="00BE7F3E" w:rsidRPr="00BE7F3E" w:rsidRDefault="00BE7F3E" w:rsidP="00BE7F3E">
      <w:pPr>
        <w:widowControl/>
        <w:spacing w:line="450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BE7F3E">
        <w:rPr>
          <w:rFonts w:ascii="微软雅黑" w:eastAsia="微软雅黑" w:hAnsi="微软雅黑" w:cs="宋体" w:hint="eastAsia"/>
          <w:color w:val="000000"/>
          <w:kern w:val="0"/>
          <w:szCs w:val="21"/>
        </w:rPr>
        <w:t>职位：</w:t>
      </w:r>
      <w:r>
        <w:rPr>
          <w:rFonts w:ascii="微软雅黑" w:eastAsia="微软雅黑" w:hAnsi="微软雅黑" w:cs="宋体" w:hint="eastAsia"/>
          <w:color w:val="33A900"/>
          <w:kern w:val="0"/>
          <w:szCs w:val="21"/>
        </w:rPr>
        <w:t>数据分析</w:t>
      </w:r>
      <w:r w:rsidRPr="00BE7F3E">
        <w:rPr>
          <w:rFonts w:ascii="微软雅黑" w:eastAsia="微软雅黑" w:hAnsi="微软雅黑" w:cs="宋体" w:hint="eastAsia"/>
          <w:color w:val="33A900"/>
          <w:kern w:val="0"/>
          <w:szCs w:val="21"/>
        </w:rPr>
        <w:t>（</w:t>
      </w:r>
      <w:r>
        <w:rPr>
          <w:rFonts w:ascii="微软雅黑" w:eastAsia="微软雅黑" w:hAnsi="微软雅黑" w:cs="宋体" w:hint="eastAsia"/>
          <w:color w:val="33A900"/>
          <w:kern w:val="0"/>
          <w:szCs w:val="21"/>
        </w:rPr>
        <w:t>总公司</w:t>
      </w:r>
      <w:r w:rsidRPr="00BE7F3E">
        <w:rPr>
          <w:rFonts w:ascii="微软雅黑" w:eastAsia="微软雅黑" w:hAnsi="微软雅黑" w:cs="宋体" w:hint="eastAsia"/>
          <w:color w:val="33A900"/>
          <w:kern w:val="0"/>
          <w:szCs w:val="21"/>
        </w:rPr>
        <w:t>）</w:t>
      </w:r>
      <w:r w:rsidRPr="00BE7F3E">
        <w:rPr>
          <w:rFonts w:ascii="微软雅黑" w:eastAsia="微软雅黑" w:hAnsi="微软雅黑" w:cs="宋体" w:hint="eastAsia"/>
          <w:color w:val="313131"/>
          <w:kern w:val="0"/>
          <w:szCs w:val="21"/>
        </w:rPr>
        <w:br/>
      </w:r>
      <w:r w:rsidR="0054658D">
        <w:rPr>
          <w:rFonts w:ascii="微软雅黑" w:eastAsia="微软雅黑" w:hAnsi="微软雅黑" w:cs="宋体" w:hint="eastAsia"/>
          <w:color w:val="000000"/>
          <w:kern w:val="0"/>
          <w:szCs w:val="21"/>
        </w:rPr>
        <w:t>人数：2</w:t>
      </w:r>
    </w:p>
    <w:p w14:paraId="3B0F4E2A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岗位职责：</w:t>
      </w:r>
    </w:p>
    <w:p w14:paraId="55367554" w14:textId="213A692E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负责收集、处理、分析和展示微商城业务数据、用户数据。</w:t>
      </w:r>
    </w:p>
    <w:p w14:paraId="253FE9B7" w14:textId="0DA17834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负责</w:t>
      </w:r>
      <w:r w:rsidR="00A01E32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排查和校对用户反馈的数据问题。</w:t>
      </w:r>
    </w:p>
    <w:p w14:paraId="1FF5CEED" w14:textId="51407D3F" w:rsidR="00BE7F3E" w:rsidRPr="00BE7F3E" w:rsidRDefault="00BE7F3E" w:rsidP="00BE7F3E">
      <w:pPr>
        <w:widowControl/>
        <w:jc w:val="left"/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="00CC48F8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协助制定</w:t>
      </w:r>
      <w:r w:rsidR="00A01E32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数据驱动</w:t>
      </w:r>
      <w:r w:rsidR="00CC48F8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运营方案</w:t>
      </w:r>
      <w:r w:rsidR="00A01E32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并</w:t>
      </w:r>
      <w:r w:rsidR="00CC48F8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提供</w:t>
      </w:r>
      <w:r w:rsidR="00A01E32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合理化建议</w:t>
      </w:r>
      <w:r w:rsidR="00CC48F8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。</w:t>
      </w:r>
    </w:p>
    <w:p w14:paraId="34100B7A" w14:textId="6F14169D" w:rsidR="00BE7F3E" w:rsidRPr="00BE7F3E" w:rsidRDefault="00BE7F3E" w:rsidP="00BE7F3E">
      <w:pPr>
        <w:widowControl/>
        <w:jc w:val="left"/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协助</w:t>
      </w:r>
      <w:r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团队完成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其他</w:t>
      </w:r>
      <w:r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项目相关任务</w:t>
      </w:r>
      <w:r w:rsidR="00CC48F8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。</w:t>
      </w:r>
    </w:p>
    <w:p w14:paraId="669515B1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</w:p>
    <w:p w14:paraId="006E275C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任职要求：</w:t>
      </w:r>
    </w:p>
    <w:p w14:paraId="1CE891CC" w14:textId="2018F62E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 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本科</w:t>
      </w:r>
      <w:r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大三及以上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全日制在校生，课余时间充裕（每周一至五全勤者优先，至少保证出勤</w:t>
      </w:r>
      <w:r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三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天）；</w:t>
      </w:r>
    </w:p>
    <w:p w14:paraId="212DFA62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细心认真、积极向上、吃苦耐劳，敢于担当，高度责任感；</w:t>
      </w:r>
    </w:p>
    <w:p w14:paraId="7BEB3436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良好的协调、应变能力，强烈的团队意识和协作精神，主动性和组织执行力强；</w:t>
      </w:r>
    </w:p>
    <w:p w14:paraId="093F036E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思维活跃，善于观察，逻辑思维能力强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,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有一定的分析和总结能力；</w:t>
      </w:r>
    </w:p>
    <w:p w14:paraId="51733BF2" w14:textId="12023E1E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熟练掌握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SQL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语言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，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1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种主流编程语言，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J</w:t>
      </w:r>
      <w:r w:rsidR="00B5104D">
        <w:rPr>
          <w:rFonts w:ascii="&amp;quot" w:eastAsia="微软雅黑" w:hAnsi="&amp;quot" w:cs="宋体"/>
          <w:color w:val="000000"/>
          <w:kern w:val="0"/>
          <w:sz w:val="18"/>
          <w:szCs w:val="18"/>
        </w:rPr>
        <w:t>ava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或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Python</w:t>
      </w:r>
      <w:r w:rsidR="00B5104D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优先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；</w:t>
      </w:r>
    </w:p>
    <w:p w14:paraId="4CCF9A77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</w:p>
    <w:p w14:paraId="5365A21E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福利待遇：</w:t>
      </w:r>
    </w:p>
    <w:p w14:paraId="6F74ABDC" w14:textId="77777777" w:rsidR="000E09C0" w:rsidRPr="00BE7F3E" w:rsidRDefault="000E09C0" w:rsidP="00BE7F3E">
      <w:pPr>
        <w:widowControl/>
        <w:jc w:val="left"/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</w:pPr>
      <w:bookmarkStart w:id="0" w:name="_GoBack"/>
      <w:bookmarkEnd w:id="0"/>
    </w:p>
    <w:p w14:paraId="24D55D40" w14:textId="77777777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其他说明：</w:t>
      </w:r>
    </w:p>
    <w:p w14:paraId="2867355F" w14:textId="15014BBC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工作地：</w:t>
      </w:r>
      <w:r w:rsidR="000E09C0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上海市徐汇区，靠近龙华中路地铁站</w:t>
      </w:r>
    </w:p>
    <w:p w14:paraId="1A773E2D" w14:textId="052C3272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招聘截止日期：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2020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年</w:t>
      </w:r>
      <w:r w:rsidR="000E09C0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6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月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30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日</w:t>
      </w:r>
    </w:p>
    <w:p w14:paraId="6B9914D1" w14:textId="0C8057E1" w:rsidR="00BE7F3E" w:rsidRPr="00BE7F3E" w:rsidRDefault="00BE7F3E" w:rsidP="00BE7F3E">
      <w:pPr>
        <w:widowControl/>
        <w:jc w:val="left"/>
        <w:rPr>
          <w:rFonts w:ascii="&amp;quot" w:eastAsia="微软雅黑" w:hAnsi="&amp;quot" w:cs="宋体"/>
          <w:color w:val="000000"/>
          <w:kern w:val="0"/>
          <w:sz w:val="18"/>
          <w:szCs w:val="18"/>
        </w:rPr>
      </w:pP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 xml:space="preserve">- 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实习期：</w:t>
      </w:r>
      <w:r w:rsidR="000E09C0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通过面试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-2020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年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1</w:t>
      </w:r>
      <w:r w:rsidR="000E09C0">
        <w:rPr>
          <w:rFonts w:ascii="&amp;quot" w:eastAsia="微软雅黑" w:hAnsi="&amp;quot" w:cs="宋体" w:hint="eastAsia"/>
          <w:color w:val="000000"/>
          <w:kern w:val="0"/>
          <w:sz w:val="18"/>
          <w:szCs w:val="18"/>
        </w:rPr>
        <w:t>2</w:t>
      </w:r>
      <w:r w:rsidRPr="00BE7F3E">
        <w:rPr>
          <w:rFonts w:ascii="&amp;quot" w:eastAsia="微软雅黑" w:hAnsi="&amp;quot" w:cs="宋体"/>
          <w:color w:val="000000"/>
          <w:kern w:val="0"/>
          <w:sz w:val="18"/>
          <w:szCs w:val="18"/>
        </w:rPr>
        <w:t>月（具体时间视项目进展而定）</w:t>
      </w:r>
    </w:p>
    <w:p w14:paraId="2B293969" w14:textId="77777777" w:rsidR="00BE7F3E" w:rsidRPr="00BE7F3E" w:rsidRDefault="00BE7F3E">
      <w:pPr>
        <w:rPr>
          <w:rFonts w:hint="eastAsia"/>
        </w:rPr>
      </w:pPr>
    </w:p>
    <w:sectPr w:rsidR="00BE7F3E" w:rsidRPr="00BE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&amp;quo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4E0D2F"/>
    <w:multiLevelType w:val="multilevel"/>
    <w:tmpl w:val="CD68A5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A20"/>
    <w:rsid w:val="000E09C0"/>
    <w:rsid w:val="0054658D"/>
    <w:rsid w:val="00A01E32"/>
    <w:rsid w:val="00B5104D"/>
    <w:rsid w:val="00BE7F3E"/>
    <w:rsid w:val="00CC48F8"/>
    <w:rsid w:val="00E44A20"/>
    <w:rsid w:val="00FC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75F327"/>
  <w15:chartTrackingRefBased/>
  <w15:docId w15:val="{70A23857-E9F7-43D9-9017-C942B22C0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E7F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44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03780">
          <w:marLeft w:val="0"/>
          <w:marRight w:val="0"/>
          <w:marTop w:val="0"/>
          <w:marBottom w:val="0"/>
          <w:divBdr>
            <w:top w:val="single" w:sz="6" w:space="0" w:color="31A701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3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wangyifeng166@163.com</dc:creator>
  <cp:keywords/>
  <dc:description/>
  <cp:lastModifiedBy>wangyifeng166@163.com</cp:lastModifiedBy>
  <cp:revision>6</cp:revision>
  <dcterms:created xsi:type="dcterms:W3CDTF">2020-03-21T05:02:00Z</dcterms:created>
  <dcterms:modified xsi:type="dcterms:W3CDTF">2020-03-21T05:17:00Z</dcterms:modified>
</cp:coreProperties>
</file>