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framePr w:w="0" w:wrap="auto" w:vAnchor="margin" w:hAnchor="text" w:yAlign="inline"/>
      </w:pPr>
      <w:r>
        <w:drawing>
          <wp:anchor distT="0" distB="0" distL="0" distR="0" simplePos="0" relativeHeight="251657216" behindDoc="1" locked="0" layoutInCell="1" allowOverlap="1">
            <wp:simplePos x="0" y="0"/>
            <wp:positionH relativeFrom="column">
              <wp:posOffset>-1171575</wp:posOffset>
            </wp:positionH>
            <wp:positionV relativeFrom="line">
              <wp:posOffset>-38735</wp:posOffset>
            </wp:positionV>
            <wp:extent cx="7588885" cy="10734040"/>
            <wp:effectExtent l="0" t="0" r="0" b="0"/>
            <wp:wrapNone/>
            <wp:docPr id="1073741825" name="officeArt object" descr="C:\Users\Administrator\Desktop\数学中心 海报定稿-01.jpg数学中心 海报定稿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officeArt object" descr="C:\Users\Administrator\Desktop\数学中心 海报定稿-01.jpg数学中心 海报定稿-0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588885" cy="10734041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framePr w:w="0" w:wrap="auto" w:vAnchor="margin" w:hAnchor="text" w:yAlign="inline"/>
      </w:pPr>
    </w:p>
    <w:p>
      <w:pPr>
        <w:framePr w:w="0" w:wrap="auto" w:vAnchor="margin" w:hAnchor="text" w:yAlign="inline"/>
      </w:pPr>
    </w:p>
    <w:p>
      <w:pPr>
        <w:framePr w:w="0" w:wrap="auto" w:vAnchor="margin" w:hAnchor="text" w:yAlign="inline"/>
      </w:pPr>
    </w:p>
    <w:p>
      <w:pPr>
        <w:framePr w:w="0" w:wrap="auto" w:vAnchor="margin" w:hAnchor="text" w:yAlign="inline"/>
      </w:pPr>
    </w:p>
    <w:p>
      <w:pPr>
        <w:framePr w:w="0" w:wrap="auto" w:vAnchor="margin" w:hAnchor="text" w:yAlign="inline"/>
      </w:pPr>
    </w:p>
    <w:p>
      <w:pPr>
        <w:framePr w:w="0" w:wrap="auto" w:vAnchor="margin" w:hAnchor="text" w:yAlign="inline"/>
      </w:pPr>
    </w:p>
    <w:p>
      <w:pPr>
        <w:framePr w:w="0" w:wrap="auto" w:vAnchor="margin" w:hAnchor="text" w:yAlign="inline"/>
        <w:spacing w:line="440" w:lineRule="exact"/>
        <w:jc w:val="center"/>
        <w:rPr>
          <w:rFonts w:hint="eastAsia" w:ascii="Arial" w:hAnsi="Arial"/>
          <w:b/>
          <w:bCs/>
          <w:i/>
          <w:iCs/>
          <w:smallCaps/>
          <w:color w:val="00B0F0"/>
          <w:kern w:val="0"/>
          <w:sz w:val="36"/>
          <w:szCs w:val="36"/>
          <w:u w:color="00B0F0"/>
          <w:rtl w:val="0"/>
          <w:lang w:val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>
      <w:pPr>
        <w:framePr w:w="0" w:wrap="auto" w:vAnchor="margin" w:hAnchor="text" w:yAlign="inline"/>
        <w:spacing w:line="440" w:lineRule="exact"/>
        <w:jc w:val="center"/>
        <w:rPr>
          <w:rFonts w:hint="eastAsia" w:ascii="Arial" w:hAnsi="Arial"/>
          <w:b/>
          <w:bCs/>
          <w:i/>
          <w:iCs/>
          <w:smallCaps/>
          <w:color w:val="00B0F0"/>
          <w:kern w:val="0"/>
          <w:sz w:val="36"/>
          <w:szCs w:val="36"/>
          <w:u w:color="00B0F0"/>
          <w:rtl w:val="0"/>
          <w:lang w:val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>
      <w:pPr>
        <w:framePr w:w="0" w:wrap="auto" w:vAnchor="margin" w:hAnchor="text" w:yAlign="inline"/>
        <w:spacing w:line="440" w:lineRule="exact"/>
        <w:jc w:val="center"/>
        <w:rPr>
          <w:rFonts w:hint="eastAsia" w:ascii="Arial" w:hAnsi="Arial"/>
          <w:b/>
          <w:bCs/>
          <w:i/>
          <w:iCs/>
          <w:smallCaps/>
          <w:color w:val="00B0F0"/>
          <w:kern w:val="0"/>
          <w:sz w:val="36"/>
          <w:szCs w:val="36"/>
          <w:u w:color="00B0F0"/>
          <w:rtl w:val="0"/>
          <w:lang w:val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>
      <w:pPr>
        <w:framePr w:w="0" w:wrap="auto" w:vAnchor="margin" w:hAnchor="text" w:yAlign="inline"/>
        <w:spacing w:line="440" w:lineRule="exact"/>
        <w:jc w:val="center"/>
        <w:rPr>
          <w:rFonts w:ascii="Arial" w:hAnsi="Arial" w:eastAsia="Arial" w:cs="Arial"/>
          <w:b/>
          <w:bCs/>
          <w:i/>
          <w:iCs/>
          <w:smallCaps/>
          <w:color w:val="00B0F0"/>
          <w:kern w:val="0"/>
          <w:sz w:val="36"/>
          <w:szCs w:val="36"/>
          <w:u w:color="00B0F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Arial" w:hAnsi="Arial"/>
          <w:b/>
          <w:bCs/>
          <w:i/>
          <w:iCs/>
          <w:smallCaps/>
          <w:color w:val="00B0F0"/>
          <w:kern w:val="0"/>
          <w:sz w:val="36"/>
          <w:szCs w:val="36"/>
          <w:u w:color="00B0F0"/>
          <w:rtl w:val="0"/>
          <w:lang w:val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Negligible obstructions and Turán exponents</w:t>
      </w:r>
    </w:p>
    <w:p>
      <w:pPr>
        <w:framePr w:w="0" w:wrap="auto" w:vAnchor="margin" w:hAnchor="text" w:yAlign="inline"/>
        <w:spacing w:line="440" w:lineRule="exact"/>
        <w:jc w:val="center"/>
        <w:rPr>
          <w:rFonts w:ascii="Arial" w:hAnsi="Arial" w:eastAsia="Arial" w:cs="Arial"/>
          <w:b/>
          <w:bCs/>
          <w:i/>
          <w:iCs/>
          <w:smallCaps/>
          <w:color w:val="00B0F0"/>
          <w:kern w:val="0"/>
          <w:sz w:val="36"/>
          <w:szCs w:val="36"/>
          <w:u w:color="00B0F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>
      <w:pPr>
        <w:framePr w:w="0" w:wrap="auto" w:vAnchor="margin" w:hAnchor="text" w:yAlign="inline"/>
        <w:spacing w:line="580" w:lineRule="exact"/>
        <w:jc w:val="center"/>
        <w:rPr>
          <w:rFonts w:ascii="Times New Roman" w:hAnsi="Times New Roman" w:eastAsia="Times New Roman" w:cs="Times New Roman"/>
          <w:b/>
          <w:bCs/>
          <w:color w:val="943634"/>
          <w:kern w:val="0"/>
          <w:sz w:val="32"/>
          <w:szCs w:val="32"/>
          <w:u w:color="94363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imes New Roman" w:hAnsi="Times New Roman"/>
          <w:b/>
          <w:bCs/>
          <w:color w:val="943634"/>
          <w:kern w:val="0"/>
          <w:sz w:val="32"/>
          <w:szCs w:val="32"/>
          <w:u w:color="943634"/>
          <w:rtl w:val="0"/>
          <w:lang w:val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Online seminar</w:t>
      </w:r>
    </w:p>
    <w:p>
      <w:pPr>
        <w:framePr w:w="0" w:wrap="auto" w:vAnchor="margin" w:hAnchor="text" w:yAlign="inline"/>
        <w:spacing w:line="580" w:lineRule="exact"/>
        <w:jc w:val="center"/>
        <w:rPr>
          <w:rFonts w:hint="default" w:ascii="Times New Roman" w:hAnsi="Times New Roman" w:eastAsia="宋体" w:cs="Times New Roman"/>
          <w:b/>
          <w:bCs/>
          <w:color w:val="943634"/>
          <w:kern w:val="0"/>
          <w:sz w:val="32"/>
          <w:szCs w:val="32"/>
          <w:u w:color="943634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imes New Roman" w:hAnsi="Times New Roman"/>
          <w:b/>
          <w:bCs/>
          <w:color w:val="943634"/>
          <w:kern w:val="0"/>
          <w:sz w:val="32"/>
          <w:szCs w:val="32"/>
          <w:u w:color="943634"/>
          <w:rtl w:val="0"/>
          <w:lang w:val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Speaker: </w:t>
      </w:r>
      <w:r>
        <w:rPr>
          <w:rFonts w:hint="eastAsia" w:ascii="Times New Roman" w:hAnsi="Times New Roman" w:eastAsia="宋体"/>
          <w:b/>
          <w:bCs/>
          <w:color w:val="943634"/>
          <w:kern w:val="0"/>
          <w:sz w:val="32"/>
          <w:szCs w:val="32"/>
          <w:u w:color="943634"/>
          <w:rtl w:val="0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Zilin Jiang</w:t>
      </w:r>
    </w:p>
    <w:p>
      <w:pPr>
        <w:framePr w:w="0" w:wrap="auto" w:vAnchor="margin" w:hAnchor="text" w:yAlign="inline"/>
        <w:widowControl/>
        <w:spacing w:line="380" w:lineRule="exact"/>
        <w:jc w:val="center"/>
        <w:rPr>
          <w:rFonts w:ascii="Times New Roman" w:hAnsi="Times New Roman" w:eastAsia="Times New Roman" w:cs="Times New Roman"/>
          <w:b/>
          <w:bCs/>
          <w:color w:val="943634"/>
          <w:kern w:val="0"/>
          <w:sz w:val="32"/>
          <w:szCs w:val="32"/>
          <w:u w:color="94363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Times New Roman" w:hAnsi="Times New Roman"/>
          <w:b/>
          <w:bCs/>
          <w:color w:val="943634"/>
          <w:kern w:val="0"/>
          <w:sz w:val="32"/>
          <w:szCs w:val="32"/>
          <w:u w:color="943634"/>
          <w:rtl w:val="0"/>
          <w:lang w:val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Massachusetts Institute of Technology</w:t>
      </w:r>
    </w:p>
    <w:p>
      <w:pPr>
        <w:framePr w:w="0" w:wrap="auto" w:vAnchor="margin" w:hAnchor="text" w:yAlign="inline"/>
        <w:widowControl/>
        <w:spacing w:line="380" w:lineRule="exact"/>
        <w:jc w:val="center"/>
        <w:rPr>
          <w:rFonts w:ascii="Times New Roman" w:hAnsi="Times New Roman" w:eastAsia="Times New Roman" w:cs="Times New Roman"/>
          <w:b/>
          <w:bCs/>
          <w:color w:val="00B0F0"/>
          <w:kern w:val="0"/>
          <w:sz w:val="24"/>
          <w:szCs w:val="24"/>
          <w:u w:color="00B0F0"/>
        </w:rPr>
      </w:pPr>
    </w:p>
    <w:p>
      <w:pPr>
        <w:framePr w:w="0" w:wrap="auto" w:vAnchor="margin" w:hAnchor="text" w:yAlign="inline"/>
        <w:widowControl/>
        <w:spacing w:line="380" w:lineRule="exact"/>
        <w:rPr>
          <w:rFonts w:ascii="Times New Roman" w:hAnsi="Times New Roman" w:eastAsia="Times New Roman" w:cs="Times New Roman"/>
          <w:color w:val="00B0F0"/>
          <w:kern w:val="0"/>
          <w:sz w:val="30"/>
          <w:szCs w:val="30"/>
          <w:u w:color="00B0F0"/>
        </w:rPr>
      </w:pPr>
      <w:r>
        <w:rPr>
          <w:rFonts w:ascii="Times New Roman" w:hAnsi="Times New Roman"/>
          <w:b/>
          <w:bCs/>
          <w:color w:val="00B0F0"/>
          <w:kern w:val="0"/>
          <w:sz w:val="30"/>
          <w:szCs w:val="30"/>
          <w:u w:color="00B0F0"/>
          <w:rtl w:val="0"/>
          <w:lang w:val="en-US"/>
        </w:rPr>
        <w:t>Time</w:t>
      </w:r>
      <w:r>
        <w:rPr>
          <w:rFonts w:ascii="Calibri" w:hAnsi="Calibri" w:eastAsia="Calibri" w:cs="Calibri"/>
          <w:b/>
          <w:bCs/>
          <w:color w:val="00B0F0"/>
          <w:kern w:val="0"/>
          <w:sz w:val="30"/>
          <w:szCs w:val="30"/>
          <w:u w:color="00B0F0"/>
          <w:rtl w:val="0"/>
          <w:lang w:val="zh-TW" w:eastAsia="zh-TW"/>
        </w:rPr>
        <w:t>：</w:t>
      </w:r>
      <w:r>
        <w:rPr>
          <w:rFonts w:ascii="Times New Roman" w:hAnsi="Times New Roman"/>
          <w:b/>
          <w:bCs/>
          <w:color w:val="00B0F0"/>
          <w:kern w:val="0"/>
          <w:sz w:val="30"/>
          <w:szCs w:val="30"/>
          <w:u w:color="00B0F0"/>
          <w:rtl w:val="0"/>
          <w:lang w:val="en-US"/>
        </w:rPr>
        <w:t>Thur,</w:t>
      </w:r>
      <w:r>
        <w:rPr>
          <w:rFonts w:hint="eastAsia" w:ascii="Times New Roman" w:hAnsi="Times New Roman" w:eastAsia="宋体"/>
          <w:b/>
          <w:bCs/>
          <w:color w:val="00B0F0"/>
          <w:kern w:val="0"/>
          <w:sz w:val="30"/>
          <w:szCs w:val="30"/>
          <w:u w:color="00B0F0"/>
          <w:rtl w:val="0"/>
          <w:lang w:val="en-US" w:eastAsia="zh-CN"/>
        </w:rPr>
        <w:t xml:space="preserve"> Aug</w:t>
      </w:r>
      <w:r>
        <w:rPr>
          <w:rFonts w:ascii="Times New Roman" w:hAnsi="Times New Roman"/>
          <w:b/>
          <w:bCs/>
          <w:color w:val="00B0F0"/>
          <w:kern w:val="0"/>
          <w:sz w:val="30"/>
          <w:szCs w:val="30"/>
          <w:u w:color="00B0F0"/>
          <w:rtl w:val="0"/>
          <w:lang w:val="en-US"/>
        </w:rPr>
        <w:t xml:space="preserve">. </w:t>
      </w:r>
      <w:r>
        <w:rPr>
          <w:rFonts w:hint="eastAsia" w:ascii="Times New Roman" w:hAnsi="Times New Roman" w:eastAsia="宋体"/>
          <w:b/>
          <w:bCs/>
          <w:color w:val="00B0F0"/>
          <w:kern w:val="0"/>
          <w:sz w:val="30"/>
          <w:szCs w:val="30"/>
          <w:u w:color="00B0F0"/>
          <w:rtl w:val="0"/>
          <w:lang w:val="en-US" w:eastAsia="zh-CN"/>
        </w:rPr>
        <w:t>13</w:t>
      </w:r>
      <w:r>
        <w:rPr>
          <w:rFonts w:ascii="Times New Roman" w:hAnsi="Times New Roman"/>
          <w:b/>
          <w:bCs/>
          <w:color w:val="00B0F0"/>
          <w:kern w:val="0"/>
          <w:sz w:val="30"/>
          <w:szCs w:val="30"/>
          <w:u w:color="00B0F0"/>
          <w:rtl w:val="0"/>
          <w:lang w:val="en-US"/>
        </w:rPr>
        <w:t>th, 1</w:t>
      </w:r>
      <w:r>
        <w:rPr>
          <w:rFonts w:hint="eastAsia" w:ascii="Times New Roman" w:hAnsi="Times New Roman" w:eastAsia="宋体"/>
          <w:b/>
          <w:bCs/>
          <w:color w:val="00B0F0"/>
          <w:kern w:val="0"/>
          <w:sz w:val="30"/>
          <w:szCs w:val="30"/>
          <w:u w:color="00B0F0"/>
          <w:rtl w:val="0"/>
          <w:lang w:val="en-US" w:eastAsia="zh-CN"/>
        </w:rPr>
        <w:t>0</w:t>
      </w:r>
      <w:r>
        <w:rPr>
          <w:rFonts w:ascii="Times New Roman" w:hAnsi="Times New Roman"/>
          <w:b/>
          <w:bCs/>
          <w:color w:val="00B0F0"/>
          <w:kern w:val="0"/>
          <w:sz w:val="30"/>
          <w:szCs w:val="30"/>
          <w:u w:color="00B0F0"/>
          <w:rtl w:val="0"/>
          <w:lang w:val="en-US"/>
        </w:rPr>
        <w:t>:00-1</w:t>
      </w:r>
      <w:r>
        <w:rPr>
          <w:rFonts w:hint="eastAsia" w:ascii="Times New Roman" w:hAnsi="Times New Roman" w:eastAsia="宋体"/>
          <w:b/>
          <w:bCs/>
          <w:color w:val="00B0F0"/>
          <w:kern w:val="0"/>
          <w:sz w:val="30"/>
          <w:szCs w:val="30"/>
          <w:u w:color="00B0F0"/>
          <w:rtl w:val="0"/>
          <w:lang w:val="en-US" w:eastAsia="zh-CN"/>
        </w:rPr>
        <w:t>1</w:t>
      </w:r>
      <w:r>
        <w:rPr>
          <w:rFonts w:ascii="Times New Roman" w:hAnsi="Times New Roman"/>
          <w:b/>
          <w:bCs/>
          <w:color w:val="00B0F0"/>
          <w:kern w:val="0"/>
          <w:sz w:val="30"/>
          <w:szCs w:val="30"/>
          <w:u w:color="00B0F0"/>
          <w:rtl w:val="0"/>
          <w:lang w:val="en-US"/>
        </w:rPr>
        <w:t>:</w:t>
      </w:r>
      <w:r>
        <w:rPr>
          <w:rFonts w:hint="eastAsia" w:ascii="Times New Roman" w:hAnsi="Times New Roman" w:eastAsia="宋体"/>
          <w:b/>
          <w:bCs/>
          <w:color w:val="00B0F0"/>
          <w:kern w:val="0"/>
          <w:sz w:val="30"/>
          <w:szCs w:val="30"/>
          <w:u w:color="00B0F0"/>
          <w:rtl w:val="0"/>
          <w:lang w:val="en-US" w:eastAsia="zh-CN"/>
        </w:rPr>
        <w:t>0</w:t>
      </w:r>
      <w:r>
        <w:rPr>
          <w:rFonts w:ascii="Times New Roman" w:hAnsi="Times New Roman"/>
          <w:b/>
          <w:bCs/>
          <w:color w:val="00B0F0"/>
          <w:kern w:val="0"/>
          <w:sz w:val="30"/>
          <w:szCs w:val="30"/>
          <w:u w:color="00B0F0"/>
          <w:rtl w:val="0"/>
          <w:lang w:val="en-US"/>
        </w:rPr>
        <w:t>0</w:t>
      </w:r>
    </w:p>
    <w:p>
      <w:pPr>
        <w:framePr w:w="0" w:wrap="auto" w:vAnchor="margin" w:hAnchor="text" w:yAlign="inline"/>
        <w:widowControl/>
        <w:spacing w:line="380" w:lineRule="exact"/>
        <w:rPr>
          <w:rFonts w:hint="eastAsia" w:ascii="Times New Roman" w:hAnsi="Times New Roman"/>
          <w:b/>
          <w:bCs/>
          <w:color w:val="00B0F0"/>
          <w:kern w:val="0"/>
          <w:sz w:val="30"/>
          <w:szCs w:val="30"/>
          <w:u w:color="00B0F0"/>
          <w:rtl w:val="0"/>
          <w:lang w:val="en-US"/>
        </w:rPr>
      </w:pPr>
      <w:r>
        <w:rPr>
          <w:rFonts w:hint="eastAsia" w:ascii="Times New Roman" w:hAnsi="Times New Roman"/>
          <w:b/>
          <w:bCs/>
          <w:color w:val="00B0F0"/>
          <w:kern w:val="0"/>
          <w:sz w:val="30"/>
          <w:szCs w:val="30"/>
          <w:u w:color="00B0F0"/>
          <w:rtl w:val="0"/>
          <w:lang w:val="en-US"/>
        </w:rPr>
        <w:t>Zoom ID:  674 097 85703 Password: 111317</w:t>
      </w:r>
    </w:p>
    <w:p>
      <w:pPr>
        <w:framePr w:w="0" w:wrap="auto" w:vAnchor="margin" w:hAnchor="text" w:yAlign="inline"/>
        <w:widowControl/>
        <w:spacing w:line="380" w:lineRule="exact"/>
        <w:rPr>
          <w:rFonts w:hint="eastAsia" w:ascii="Times New Roman" w:hAnsi="Times New Roman"/>
          <w:b/>
          <w:bCs/>
          <w:color w:val="00B0F0"/>
          <w:kern w:val="0"/>
          <w:sz w:val="30"/>
          <w:szCs w:val="30"/>
          <w:u w:color="00B0F0"/>
          <w:rtl w:val="0"/>
          <w:lang w:val="en-US"/>
        </w:rPr>
      </w:pPr>
      <w:r>
        <w:rPr>
          <w:rFonts w:hint="eastAsia" w:ascii="Times New Roman" w:hAnsi="Times New Roman"/>
          <w:b/>
          <w:bCs/>
          <w:color w:val="00B0F0"/>
          <w:kern w:val="0"/>
          <w:sz w:val="30"/>
          <w:szCs w:val="30"/>
          <w:u w:color="00B0F0"/>
          <w:rtl w:val="0"/>
          <w:lang w:val="en-US"/>
        </w:rPr>
        <w:t>Link: https://zoom.com.cn/j/67409785703</w:t>
      </w:r>
    </w:p>
    <w:p>
      <w:pPr>
        <w:framePr w:w="0" w:wrap="auto" w:vAnchor="margin" w:hAnchor="text" w:yAlign="inline"/>
        <w:widowControl/>
        <w:spacing w:line="380" w:lineRule="exact"/>
        <w:rPr>
          <w:rFonts w:hint="eastAsia" w:ascii="Times New Roman" w:hAnsi="Times New Roman"/>
          <w:b/>
          <w:bCs/>
          <w:color w:val="00B0F0"/>
          <w:kern w:val="0"/>
          <w:sz w:val="30"/>
          <w:szCs w:val="30"/>
          <w:u w:color="00B0F0"/>
          <w:rtl w:val="0"/>
          <w:lang w:val="en-US"/>
        </w:rPr>
      </w:pPr>
    </w:p>
    <w:p>
      <w:pPr>
        <w:framePr w:w="0" w:wrap="auto" w:vAnchor="margin" w:hAnchor="text" w:yAlign="inline"/>
        <w:spacing w:line="400" w:lineRule="exact"/>
        <w:jc w:val="both"/>
        <w:rPr>
          <w:rFonts w:hint="eastAsia" w:ascii="Times New Roman" w:hAnsi="Times New Roman"/>
          <w:color w:val="000000"/>
          <w:sz w:val="28"/>
          <w:szCs w:val="28"/>
          <w:u w:color="000000"/>
          <w:rtl w:val="0"/>
          <w:lang w:val="en-US"/>
        </w:rPr>
      </w:pPr>
      <w:r>
        <w:rPr>
          <w:rFonts w:ascii="Times New Roman" w:hAnsi="Times New Roman"/>
          <w:b/>
          <w:bCs/>
          <w:color w:val="00B0F0"/>
          <w:kern w:val="0"/>
          <w:sz w:val="28"/>
          <w:szCs w:val="28"/>
          <w:u w:color="00B0F0"/>
          <w:rtl w:val="0"/>
          <w:lang w:val="en-US"/>
        </w:rPr>
        <w:t xml:space="preserve">Abstract: </w:t>
      </w:r>
      <w:r>
        <w:rPr>
          <w:rFonts w:hint="eastAsia" w:ascii="Times New Roman" w:hAnsi="Times New Roman"/>
          <w:color w:val="000000"/>
          <w:sz w:val="28"/>
          <w:szCs w:val="28"/>
          <w:u w:color="000000"/>
          <w:rtl w:val="0"/>
          <w:lang w:val="en-US"/>
        </w:rPr>
        <w:t>The conjecture on the realizability of rational exponents</w:t>
      </w:r>
      <w:r>
        <w:rPr>
          <w:rFonts w:hint="eastAsia" w:ascii="Times New Roman" w:hAnsi="Times New Roman" w:eastAsia="宋体"/>
          <w:color w:val="000000"/>
          <w:sz w:val="28"/>
          <w:szCs w:val="28"/>
          <w:u w:color="000000"/>
          <w:rtl w:val="0"/>
          <w:lang w:val="en-US" w:eastAsia="zh-CN"/>
        </w:rPr>
        <w:t xml:space="preserve"> </w:t>
      </w:r>
      <w:r>
        <w:rPr>
          <w:rFonts w:hint="eastAsia" w:ascii="Times New Roman" w:hAnsi="Times New Roman"/>
          <w:color w:val="000000"/>
          <w:sz w:val="28"/>
          <w:szCs w:val="28"/>
          <w:u w:color="000000"/>
          <w:rtl w:val="0"/>
          <w:lang w:val="en-US"/>
        </w:rPr>
        <w:t>states that for every rational number $r$ in $(1,2)$ there is a graph $F$ such that $ex(n, F) = \Theta(n^r)$. In their beautiful work, Bukh and Conlon</w:t>
      </w:r>
      <w:r>
        <w:rPr>
          <w:rFonts w:hint="eastAsia" w:ascii="Times New Roman" w:hAnsi="Times New Roman" w:eastAsia="宋体"/>
          <w:color w:val="000000"/>
          <w:sz w:val="28"/>
          <w:szCs w:val="28"/>
          <w:u w:color="000000"/>
          <w:rtl w:val="0"/>
          <w:lang w:val="en-US" w:eastAsia="zh-CN"/>
        </w:rPr>
        <w:t xml:space="preserve"> </w:t>
      </w:r>
      <w:r>
        <w:rPr>
          <w:rFonts w:hint="eastAsia" w:ascii="Times New Roman" w:hAnsi="Times New Roman"/>
          <w:color w:val="000000"/>
          <w:sz w:val="28"/>
          <w:szCs w:val="28"/>
          <w:u w:color="000000"/>
          <w:rtl w:val="0"/>
          <w:lang w:val="en-US"/>
        </w:rPr>
        <w:t>resolved a weaker version of the conjecture, where $F$ is allowed to be</w:t>
      </w:r>
      <w:r>
        <w:rPr>
          <w:rFonts w:hint="eastAsia" w:ascii="Times New Roman" w:hAnsi="Times New Roman" w:eastAsia="宋体"/>
          <w:color w:val="000000"/>
          <w:sz w:val="28"/>
          <w:szCs w:val="28"/>
          <w:u w:color="000000"/>
          <w:rtl w:val="0"/>
          <w:lang w:val="en-US" w:eastAsia="zh-CN"/>
        </w:rPr>
        <w:t xml:space="preserve"> </w:t>
      </w:r>
      <w:r>
        <w:rPr>
          <w:rFonts w:hint="eastAsia" w:ascii="Times New Roman" w:hAnsi="Times New Roman"/>
          <w:color w:val="000000"/>
          <w:sz w:val="28"/>
          <w:szCs w:val="28"/>
          <w:u w:color="000000"/>
          <w:rtl w:val="0"/>
          <w:lang w:val="en-US"/>
        </w:rPr>
        <w:t>a family of graphs. Subsequent work has been focusing on narrowing</w:t>
      </w:r>
      <w:r>
        <w:rPr>
          <w:rFonts w:hint="eastAsia" w:ascii="Times New Roman" w:hAnsi="Times New Roman" w:eastAsia="宋体"/>
          <w:color w:val="000000"/>
          <w:sz w:val="28"/>
          <w:szCs w:val="28"/>
          <w:u w:color="000000"/>
          <w:rtl w:val="0"/>
          <w:lang w:val="en-US" w:eastAsia="zh-CN"/>
        </w:rPr>
        <w:t xml:space="preserve"> </w:t>
      </w:r>
      <w:r>
        <w:rPr>
          <w:rFonts w:hint="eastAsia" w:ascii="Times New Roman" w:hAnsi="Times New Roman"/>
          <w:color w:val="000000"/>
          <w:sz w:val="28"/>
          <w:szCs w:val="28"/>
          <w:u w:color="000000"/>
          <w:rtl w:val="0"/>
          <w:lang w:val="en-US"/>
        </w:rPr>
        <w:t>this family down to a single graph. We formulate a framework,</w:t>
      </w:r>
      <w:r>
        <w:rPr>
          <w:rFonts w:hint="eastAsia" w:ascii="Times New Roman" w:hAnsi="Times New Roman" w:eastAsia="宋体"/>
          <w:color w:val="000000"/>
          <w:sz w:val="28"/>
          <w:szCs w:val="28"/>
          <w:u w:color="000000"/>
          <w:rtl w:val="0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Times New Roman" w:hAnsi="Times New Roman"/>
          <w:color w:val="000000"/>
          <w:sz w:val="28"/>
          <w:szCs w:val="28"/>
          <w:u w:color="000000"/>
          <w:rtl w:val="0"/>
          <w:lang w:val="en-US"/>
        </w:rPr>
        <w:t>that is taking shape in recent work, to attack the conjecture, and</w:t>
      </w:r>
      <w:r>
        <w:rPr>
          <w:rFonts w:hint="eastAsia" w:ascii="Times New Roman" w:hAnsi="Times New Roman" w:eastAsia="宋体"/>
          <w:color w:val="000000"/>
          <w:sz w:val="28"/>
          <w:szCs w:val="28"/>
          <w:u w:color="000000"/>
          <w:rtl w:val="0"/>
          <w:lang w:val="en-US" w:eastAsia="zh-CN"/>
        </w:rPr>
        <w:t xml:space="preserve"> </w:t>
      </w:r>
      <w:r>
        <w:rPr>
          <w:rFonts w:hint="eastAsia" w:ascii="Times New Roman" w:hAnsi="Times New Roman"/>
          <w:color w:val="000000"/>
          <w:sz w:val="28"/>
          <w:szCs w:val="28"/>
          <w:u w:color="000000"/>
          <w:rtl w:val="0"/>
          <w:lang w:val="en-US"/>
        </w:rPr>
        <w:t>we showcase an application of the framework to obtain infinitely</w:t>
      </w:r>
      <w:r>
        <w:rPr>
          <w:rFonts w:hint="eastAsia" w:ascii="Times New Roman" w:hAnsi="Times New Roman" w:eastAsia="宋体"/>
          <w:color w:val="000000"/>
          <w:sz w:val="28"/>
          <w:szCs w:val="28"/>
          <w:u w:color="000000"/>
          <w:rtl w:val="0"/>
          <w:lang w:val="en-US" w:eastAsia="zh-CN"/>
        </w:rPr>
        <w:t xml:space="preserve"> </w:t>
      </w:r>
      <w:r>
        <w:rPr>
          <w:rFonts w:hint="eastAsia" w:ascii="Times New Roman" w:hAnsi="Times New Roman"/>
          <w:color w:val="000000"/>
          <w:sz w:val="28"/>
          <w:szCs w:val="28"/>
          <w:u w:color="000000"/>
          <w:rtl w:val="0"/>
          <w:lang w:val="en-US"/>
        </w:rPr>
        <w:t>many new Turán exponents. (Joint work with Tao Jiang and Jie Ma.</w:t>
      </w:r>
    </w:p>
    <w:p>
      <w:pPr>
        <w:framePr w:w="0" w:wrap="auto" w:vAnchor="margin" w:hAnchor="text" w:yAlign="inline"/>
        <w:spacing w:line="400" w:lineRule="exact"/>
        <w:jc w:val="both"/>
        <w:rPr>
          <w:rFonts w:hint="eastAsia" w:ascii="Times New Roman" w:hAnsi="Times New Roman" w:eastAsia="Times New Roman" w:cs="Times New Roman"/>
          <w:color w:val="000000"/>
          <w:sz w:val="28"/>
          <w:szCs w:val="28"/>
          <w:u w:color="000000"/>
          <w:rtl w:val="0"/>
          <w:lang w:val="en-US"/>
        </w:rPr>
      </w:pPr>
      <w:r>
        <w:rPr>
          <w:rFonts w:hint="eastAsia" w:ascii="Times New Roman" w:hAnsi="Times New Roman"/>
          <w:color w:val="000000"/>
          <w:sz w:val="28"/>
          <w:szCs w:val="28"/>
          <w:u w:color="000000"/>
          <w:rtl w:val="0"/>
          <w:lang w:val="en-US"/>
        </w:rPr>
        <w:t>https://arxiv.org/abs/2007.02975)</w:t>
      </w:r>
    </w:p>
    <w:sectPr>
      <w:headerReference r:id="rId3" w:type="default"/>
      <w:footerReference r:id="rId4" w:type="default"/>
      <w:pgSz w:w="11900" w:h="16840"/>
      <w:pgMar w:top="1440" w:right="1800" w:bottom="1440" w:left="1800" w:header="851" w:footer="992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">
    <w:altName w:val="Arial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Arial">
    <w:panose1 w:val="020B0604020202020204"/>
    <w:charset w:val="00"/>
    <w:family w:val="roman"/>
    <w:pitch w:val="default"/>
    <w:sig w:usb0="E0002AFF" w:usb1="C0007843" w:usb2="00000009" w:usb3="00000000" w:csb0="400001FF" w:csb1="FFFF0000"/>
  </w:font>
  <w:font w:name="TeXGyreHeros-BoldItali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="0" w:wrap="auto" w:vAnchor="margin" w:hAnchor="text" w:yAlign="inline"/>
      <w:bidi w:val="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="0" w:wrap="auto" w:vAnchor="margin" w:hAnchor="text" w:yAlign="inline"/>
      <w:bidi w:val="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noLineBreaksAfter w:lang="zh-CN" w:val="‘“(〔[{〈《「『【⦅〘〖«〝︵︷︹︻︽︿﹁﹃﹇﹙﹛﹝｢"/>
  <w:noLineBreaksBefore w:lang="zh-CN" w:val="’”)〕]}〉"/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</w:compat>
  <w:rsids>
    <w:rsidRoot w:val="00000000"/>
    <w:rsid w:val="0A1B2FE9"/>
    <w:rsid w:val="20CD6439"/>
    <w:rsid w:val="79E34DE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pageBreakBefore w:val="0"/>
      <w:framePr w:w="0" w:wrap="around" w:vAnchor="margin" w:hAnchor="text" w:yAlign="inline"/>
      <w:widowControl w:val="0"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suppressAutoHyphens w:val="0"/>
      <w:bidi w:val="0"/>
      <w:spacing w:before="0" w:beforeAutospacing="0" w:after="0" w:afterAutospacing="0" w:line="240" w:lineRule="auto"/>
      <w:ind w:left="0" w:right="0" w:firstLine="0"/>
      <w:jc w:val="both"/>
      <w:outlineLvl w:val="9"/>
    </w:pPr>
    <w:rPr>
      <w:rFonts w:ascii="Calibri" w:hAnsi="Calibri" w:eastAsia="Calibri" w:cs="Calibri"/>
      <w:color w:val="000000"/>
      <w:spacing w:val="0"/>
      <w:w w:val="100"/>
      <w:kern w:val="2"/>
      <w:position w:val="0"/>
      <w:sz w:val="21"/>
      <w:szCs w:val="21"/>
      <w:u w:val="none" w:color="000000"/>
      <w:vertAlign w:val="baseline"/>
      <w:lang w:val="en-US"/>
    </w:rPr>
  </w:style>
  <w:style w:type="character" w:default="1" w:styleId="3">
    <w:name w:val="Default Paragraph Font"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qFormat/>
    <w:uiPriority w:val="0"/>
    <w:rPr>
      <w:u w:val="single"/>
    </w:rPr>
  </w:style>
  <w:style w:type="table" w:customStyle="1" w:styleId="5">
    <w:name w:val="Table Normal"/>
    <w:qFormat/>
    <w:uiPriority w:val="0"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paragraph" w:customStyle="1" w:styleId="6">
    <w:name w:val="Header &amp; Footer"/>
    <w:qFormat/>
    <w:uiPriority w:val="0"/>
    <w:pPr>
      <w:keepNext w:val="0"/>
      <w:keepLines w:val="0"/>
      <w:pageBreakBefore w:val="0"/>
      <w:framePr w:w="0" w:wrap="around" w:vAnchor="margin" w:hAnchor="text" w:yAlign="inline"/>
      <w:widowControl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tabs>
        <w:tab w:val="right" w:pos="9020"/>
      </w:tabs>
      <w:suppressAutoHyphens w:val="0"/>
      <w:bidi w:val="0"/>
      <w:spacing w:before="0" w:beforeAutospacing="0" w:after="0" w:afterAutospacing="0" w:line="240" w:lineRule="auto"/>
      <w:ind w:left="0" w:right="0" w:firstLine="0"/>
      <w:jc w:val="left"/>
      <w:outlineLvl w:val="9"/>
    </w:pPr>
    <w:rPr>
      <w:rFonts w:ascii="Helvetica" w:hAnsi="Helvetica" w:eastAsia="Arial Unicode MS" w:cs="Arial Unicode MS"/>
      <w:color w:val="000000"/>
      <w:spacing w:val="0"/>
      <w:w w:val="100"/>
      <w:kern w:val="0"/>
      <w:position w:val="0"/>
      <w:sz w:val="24"/>
      <w:szCs w:val="24"/>
      <w:u w:val="none" w:color="auto"/>
      <w:vertAlign w:val="baseli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 主题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主题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 主题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tx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31</TotalTime>
  <ScaleCrop>false</ScaleCrop>
  <LinksUpToDate>false</LinksUpToDate>
  <Application>WPS Office_11.1.0.9339_F1E327BC-269C-435d-A152-05C5408002CA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2020-08-04T08:40:00Z</dcterms:created>
  <dc:creator>Administrator</dc:creator>
  <cp:lastModifiedBy>Administrator</cp:lastModifiedBy>
  <dcterms:modified xsi:type="dcterms:W3CDTF">2020-08-04T09:13:02Z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