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082BEB" w:rsidRDefault="00082BEB"/>
    <w:p w:rsidR="00082BEB" w:rsidRDefault="00082BEB">
      <w:pPr>
        <w:rPr>
          <w:rFonts w:hint="eastAsia"/>
        </w:rPr>
      </w:pPr>
      <w:bookmarkStart w:id="0" w:name="_GoBack"/>
      <w:bookmarkEnd w:id="0"/>
    </w:p>
    <w:p w:rsidR="009B264E" w:rsidRPr="000069E3" w:rsidRDefault="00082BEB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 l=0 Kazarian’s Universal</w:t>
      </w:r>
      <w:r>
        <w:rPr>
          <w:rFonts w:ascii="Arial" w:hAnsi="Arial" w:cs="Arial" w:hint="eastAsia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ity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Conjecture</w:t>
      </w:r>
    </w:p>
    <w:p w:rsidR="00082BEB" w:rsidRDefault="00082BEB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X</w:t>
      </w:r>
      <w:r w:rsidR="00082BEB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iping</w:t>
      </w:r>
      <w:r w:rsidR="00082BEB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Zhang</w:t>
      </w:r>
    </w:p>
    <w:p w:rsidR="009B264E" w:rsidRDefault="009B264E" w:rsidP="009B264E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Fri,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9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th, 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9:30-10:0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 w:rsidR="009B264E" w:rsidRPr="009B264E" w:rsidRDefault="00082BEB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102</w:t>
      </w:r>
      <w:r w:rsidR="009B264E"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S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h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</w:p>
    <w:p w:rsidR="00082BEB" w:rsidRPr="00082BEB" w:rsidRDefault="00082BEB" w:rsidP="00082BEB">
      <w:pPr>
        <w:rPr>
          <w:rFonts w:ascii="Times New Roman" w:hAnsi="Times New Roman"/>
          <w:color w:val="000000"/>
          <w:sz w:val="28"/>
          <w:szCs w:val="28"/>
        </w:rPr>
      </w:pPr>
      <w:r w:rsidRPr="00082BEB">
        <w:rPr>
          <w:rFonts w:ascii="Times New Roman" w:hAnsi="Times New Roman"/>
          <w:color w:val="000000"/>
          <w:sz w:val="28"/>
          <w:szCs w:val="28"/>
        </w:rPr>
        <w:t>The universality of Thom polynomials of Multi-singularity is one of the key ingredients in singularity theory and enumerative geometry.</w:t>
      </w:r>
    </w:p>
    <w:p w:rsidR="00082BEB" w:rsidRPr="00082BEB" w:rsidRDefault="00082BEB" w:rsidP="00082BEB">
      <w:pPr>
        <w:rPr>
          <w:rFonts w:ascii="Times New Roman" w:hAnsi="Times New Roman"/>
          <w:color w:val="000000"/>
          <w:sz w:val="28"/>
          <w:szCs w:val="28"/>
        </w:rPr>
      </w:pPr>
      <w:r w:rsidRPr="00082BEB">
        <w:rPr>
          <w:rFonts w:ascii="Times New Roman" w:hAnsi="Times New Roman"/>
          <w:color w:val="000000"/>
          <w:sz w:val="28"/>
          <w:szCs w:val="28"/>
        </w:rPr>
        <w:t xml:space="preserve">In this talk I will discuss some recent progress on the $l=0$ Kazarian conjecture for tangential singularities. </w:t>
      </w:r>
    </w:p>
    <w:p w:rsidR="00A7268D" w:rsidRPr="009B264E" w:rsidRDefault="00082BEB" w:rsidP="00082BEB">
      <w:pPr>
        <w:rPr>
          <w:sz w:val="28"/>
          <w:szCs w:val="28"/>
        </w:rPr>
      </w:pPr>
      <w:r w:rsidRPr="00082BEB">
        <w:rPr>
          <w:rFonts w:ascii="Times New Roman" w:hAnsi="Times New Roman"/>
          <w:color w:val="000000"/>
          <w:sz w:val="28"/>
          <w:szCs w:val="28"/>
        </w:rPr>
        <w:t>This is a joint work with Prof. Jun Li.</w:t>
      </w:r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6A18" w:rsidRDefault="00AE6A18" w:rsidP="0032528A">
      <w:r>
        <w:separator/>
      </w:r>
    </w:p>
  </w:endnote>
  <w:endnote w:type="continuationSeparator" w:id="0">
    <w:p w:rsidR="00AE6A18" w:rsidRDefault="00AE6A18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6A18" w:rsidRDefault="00AE6A18" w:rsidP="0032528A">
      <w:r>
        <w:separator/>
      </w:r>
    </w:p>
  </w:footnote>
  <w:footnote w:type="continuationSeparator" w:id="0">
    <w:p w:rsidR="00AE6A18" w:rsidRDefault="00AE6A18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32528A"/>
    <w:rsid w:val="009B264E"/>
    <w:rsid w:val="00A7268D"/>
    <w:rsid w:val="00AE6A18"/>
    <w:rsid w:val="00B86719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28A"/>
    <w:rPr>
      <w:kern w:val="2"/>
      <w:sz w:val="18"/>
      <w:szCs w:val="18"/>
    </w:rPr>
  </w:style>
  <w:style w:type="paragraph" w:styleId="a4">
    <w:name w:val="footer"/>
    <w:basedOn w:val="a"/>
    <w:link w:val="Char0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dcterms:created xsi:type="dcterms:W3CDTF">2019-12-04T01:45:00Z</dcterms:created>
  <dcterms:modified xsi:type="dcterms:W3CDTF">2019-12-04T01:47:00Z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